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tblW w:w="14850" w:type="dxa"/>
        <w:tblLook w:val="04A0" w:firstRow="1" w:lastRow="0" w:firstColumn="1" w:lastColumn="0" w:noHBand="0" w:noVBand="1"/>
      </w:tblPr>
      <w:tblGrid>
        <w:gridCol w:w="1025"/>
        <w:gridCol w:w="3971"/>
        <w:gridCol w:w="2229"/>
        <w:gridCol w:w="2232"/>
        <w:gridCol w:w="5393"/>
      </w:tblGrid>
      <w:tr w:rsidR="001A63AE" w:rsidTr="15A0259A" w14:paraId="07A0EC57" w14:textId="77777777">
        <w:trPr>
          <w:cantSplit/>
          <w:trHeight w:val="451"/>
        </w:trPr>
        <w:tc>
          <w:tcPr>
            <w:tcW w:w="1025" w:type="dxa"/>
            <w:shd w:val="clear" w:color="auto" w:fill="E7E6E6" w:themeFill="background2"/>
            <w:tcMar/>
          </w:tcPr>
          <w:p w:rsidRPr="00F81F39" w:rsidR="008E4835" w:rsidP="00751136" w:rsidRDefault="008E4835" w14:paraId="48833FE4" w14:textId="77777777">
            <w:pPr>
              <w:rPr>
                <w:rFonts w:cstheme="minorHAnsi"/>
              </w:rPr>
            </w:pPr>
          </w:p>
        </w:tc>
        <w:tc>
          <w:tcPr>
            <w:tcW w:w="3971" w:type="dxa"/>
            <w:shd w:val="clear" w:color="auto" w:fill="E7E6E6" w:themeFill="background2"/>
            <w:tcMar/>
          </w:tcPr>
          <w:p w:rsidRPr="005D5C62" w:rsidR="008E4835" w:rsidP="00751136" w:rsidRDefault="008E4835" w14:paraId="6E36EE8F" w14:textId="77777777">
            <w:pPr>
              <w:rPr>
                <w:rFonts w:cstheme="minorHAnsi"/>
              </w:rPr>
            </w:pPr>
            <w:r w:rsidRPr="00F81F39">
              <w:rPr>
                <w:rFonts w:cstheme="minorHAnsi"/>
              </w:rPr>
              <w:t>Beschrijving</w:t>
            </w:r>
          </w:p>
        </w:tc>
        <w:tc>
          <w:tcPr>
            <w:tcW w:w="4461" w:type="dxa"/>
            <w:gridSpan w:val="2"/>
            <w:shd w:val="clear" w:color="auto" w:fill="E7E6E6" w:themeFill="background2"/>
            <w:tcMar/>
          </w:tcPr>
          <w:p w:rsidRPr="005D5C62" w:rsidR="008E4835" w:rsidP="00751136" w:rsidRDefault="008E4835" w14:paraId="4C6AD0E5" w14:textId="77777777">
            <w:pPr>
              <w:rPr>
                <w:rFonts w:cstheme="minorHAnsi"/>
              </w:rPr>
            </w:pPr>
            <w:r w:rsidRPr="005D5C62">
              <w:rPr>
                <w:rFonts w:cstheme="minorHAnsi"/>
              </w:rPr>
              <w:t>Omcirkel het juiste antwoord</w:t>
            </w:r>
          </w:p>
        </w:tc>
        <w:tc>
          <w:tcPr>
            <w:tcW w:w="5393" w:type="dxa"/>
            <w:shd w:val="clear" w:color="auto" w:fill="E7E6E6" w:themeFill="background2"/>
            <w:tcMar/>
          </w:tcPr>
          <w:p w:rsidR="008E4835" w:rsidP="00751136" w:rsidRDefault="008E4835" w14:paraId="38DCBF3A" w14:textId="77777777">
            <w:r>
              <w:t>Motivatie</w:t>
            </w:r>
          </w:p>
        </w:tc>
      </w:tr>
      <w:tr w:rsidR="00CD4B20" w:rsidTr="15A0259A" w14:paraId="5936907F" w14:textId="77777777">
        <w:trPr>
          <w:cantSplit/>
          <w:trHeight w:val="375"/>
        </w:trPr>
        <w:tc>
          <w:tcPr>
            <w:tcW w:w="1025" w:type="dxa"/>
            <w:tcMar/>
          </w:tcPr>
          <w:p w:rsidRPr="00F81F39" w:rsidR="00CD4B20" w:rsidP="00CD4B20" w:rsidRDefault="00CD4B20" w14:paraId="43977808" w14:textId="77777777">
            <w:pPr>
              <w:pStyle w:val="Geenafstand"/>
            </w:pPr>
          </w:p>
          <w:p w:rsidRPr="00F81F39" w:rsidR="00CD4B20" w:rsidP="00CD4B20" w:rsidRDefault="00CD4B20" w14:paraId="24E4AE1D" w14:textId="77777777">
            <w:pPr>
              <w:pStyle w:val="Geenafstand"/>
            </w:pPr>
          </w:p>
        </w:tc>
        <w:tc>
          <w:tcPr>
            <w:tcW w:w="3971" w:type="dxa"/>
            <w:tcMar/>
          </w:tcPr>
          <w:p w:rsidRPr="00F81F39" w:rsidR="00CD4B20" w:rsidP="00CD4B20" w:rsidRDefault="00CD4B20" w14:paraId="12AB1C67" w14:textId="77777777">
            <w:pPr>
              <w:pStyle w:val="Geenafstand"/>
              <w:rPr>
                <w:rFonts w:cstheme="minorHAnsi"/>
              </w:rPr>
            </w:pPr>
            <w:r>
              <w:rPr>
                <w:rFonts w:cstheme="minorHAnsi"/>
                <w:b/>
              </w:rPr>
              <w:t>Rijeigenschappen</w:t>
            </w:r>
            <w:r w:rsidRPr="005D5C62">
              <w:rPr>
                <w:rFonts w:cstheme="minorHAnsi"/>
                <w:b/>
              </w:rPr>
              <w:t>.</w:t>
            </w:r>
            <w:r w:rsidRPr="005D5C62">
              <w:rPr>
                <w:rFonts w:cstheme="minorHAnsi"/>
              </w:rPr>
              <w:t xml:space="preserve"> Beoordeel de volgende aspecten: </w:t>
            </w:r>
          </w:p>
        </w:tc>
        <w:tc>
          <w:tcPr>
            <w:tcW w:w="2229" w:type="dxa"/>
            <w:shd w:val="clear" w:color="auto" w:fill="8EAADB" w:themeFill="accent1" w:themeFillTint="99"/>
            <w:tcMar/>
          </w:tcPr>
          <w:p w:rsidR="00CD4B20" w:rsidP="00CD4B20" w:rsidRDefault="00CD4B20" w14:paraId="780BBEC8" w14:textId="2DFC44EB">
            <w:pPr>
              <w:pStyle w:val="Geenafstand"/>
            </w:pPr>
            <w:r>
              <w:rPr>
                <w:rFonts w:cstheme="minorHAnsi"/>
              </w:rPr>
              <w:t>Voldoet-Niet</w:t>
            </w:r>
          </w:p>
        </w:tc>
        <w:tc>
          <w:tcPr>
            <w:tcW w:w="2232" w:type="dxa"/>
            <w:shd w:val="clear" w:color="auto" w:fill="8EAADB" w:themeFill="accent1" w:themeFillTint="99"/>
            <w:tcMar/>
          </w:tcPr>
          <w:p w:rsidR="00CD4B20" w:rsidP="00CD4B20" w:rsidRDefault="00CD4B20" w14:paraId="062936BB" w14:textId="41ECB267">
            <w:pPr>
              <w:pStyle w:val="Geenafstand"/>
            </w:pPr>
            <w:r>
              <w:rPr>
                <w:rFonts w:cstheme="minorHAnsi"/>
              </w:rPr>
              <w:t>Voldoet</w:t>
            </w:r>
          </w:p>
        </w:tc>
        <w:tc>
          <w:tcPr>
            <w:tcW w:w="5393" w:type="dxa"/>
            <w:tcMar/>
          </w:tcPr>
          <w:p w:rsidR="00CD4B20" w:rsidP="00CD4B20" w:rsidRDefault="00CD4B20" w14:paraId="0909D4D4" w14:textId="636DCB9D">
            <w:pPr>
              <w:pStyle w:val="Geenafstand"/>
            </w:pPr>
          </w:p>
        </w:tc>
      </w:tr>
      <w:tr w:rsidR="00CD4B20" w:rsidTr="15A0259A" w14:paraId="7BABE30D" w14:textId="77777777">
        <w:trPr>
          <w:cantSplit/>
          <w:trHeight w:val="451"/>
        </w:trPr>
        <w:tc>
          <w:tcPr>
            <w:tcW w:w="1025" w:type="dxa"/>
            <w:tcMar/>
          </w:tcPr>
          <w:p w:rsidRPr="005D5C62" w:rsidR="00CD4B20" w:rsidP="00E167C5" w:rsidRDefault="00CD4B20" w14:paraId="1D523CEB" w14:textId="77777777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3971" w:type="dxa"/>
            <w:tcMar/>
          </w:tcPr>
          <w:p w:rsidRPr="00DD152A" w:rsidR="00CD4B20" w:rsidP="00E167C5" w:rsidRDefault="00CD4B20" w14:paraId="76F7C29C" w14:textId="04E1539A">
            <w:pPr>
              <w:rPr>
                <w:rFonts w:cstheme="minorHAnsi"/>
              </w:rPr>
            </w:pPr>
            <w:r>
              <w:rPr>
                <w:rFonts w:cstheme="minorHAnsi"/>
              </w:rPr>
              <w:t>Wegligging</w:t>
            </w:r>
          </w:p>
        </w:tc>
        <w:tc>
          <w:tcPr>
            <w:tcW w:w="4461" w:type="dxa"/>
            <w:gridSpan w:val="2"/>
            <w:shd w:val="clear" w:color="auto" w:fill="B4C6E7" w:themeFill="accent1" w:themeFillTint="66"/>
            <w:tcMar/>
          </w:tcPr>
          <w:p w:rsidRPr="00DD152A" w:rsidR="00CD4B20" w:rsidP="00E167C5" w:rsidRDefault="00CD4B20" w14:paraId="6A674329" w14:textId="7F0EF6E9">
            <w:pPr>
              <w:rPr>
                <w:rFonts w:cstheme="minorHAnsi"/>
              </w:rPr>
            </w:pPr>
            <w:r>
              <w:rPr>
                <w:rFonts w:cstheme="minorHAnsi"/>
              </w:rPr>
              <w:t>Heeft het voertuig een stabiele wegligging?</w:t>
            </w:r>
          </w:p>
        </w:tc>
        <w:tc>
          <w:tcPr>
            <w:tcW w:w="5393" w:type="dxa"/>
            <w:shd w:val="clear" w:color="auto" w:fill="D9E2F3" w:themeFill="accent1" w:themeFillTint="33"/>
            <w:tcMar/>
          </w:tcPr>
          <w:p w:rsidR="00CD4B20" w:rsidP="00E167C5" w:rsidRDefault="00CD4B20" w14:paraId="3578F06A" w14:textId="77777777"/>
        </w:tc>
      </w:tr>
      <w:tr w:rsidR="00CD4B20" w:rsidTr="15A0259A" w14:paraId="51436BDE" w14:textId="77777777">
        <w:trPr>
          <w:cantSplit/>
          <w:trHeight w:val="451"/>
        </w:trPr>
        <w:tc>
          <w:tcPr>
            <w:tcW w:w="1025" w:type="dxa"/>
            <w:tcMar/>
          </w:tcPr>
          <w:p w:rsidRPr="005D5C62" w:rsidR="00CD4B20" w:rsidP="00E167C5" w:rsidRDefault="00CD4B20" w14:paraId="0C32740B" w14:textId="77777777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3971" w:type="dxa"/>
            <w:tcMar/>
          </w:tcPr>
          <w:p w:rsidRPr="00DD152A" w:rsidR="00CD4B20" w:rsidP="00E167C5" w:rsidRDefault="00CD4B20" w14:paraId="069A8977" w14:textId="7C96232D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Bochtgedrag </w:t>
            </w:r>
          </w:p>
        </w:tc>
        <w:tc>
          <w:tcPr>
            <w:tcW w:w="4461" w:type="dxa"/>
            <w:gridSpan w:val="2"/>
            <w:shd w:val="clear" w:color="auto" w:fill="B4C6E7" w:themeFill="accent1" w:themeFillTint="66"/>
            <w:tcMar/>
          </w:tcPr>
          <w:p w:rsidRPr="00DD152A" w:rsidR="00CD4B20" w:rsidP="00E167C5" w:rsidRDefault="00CD4B20" w14:paraId="7A0C9461" w14:textId="584957D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Rijdt het voertuig vloeiend </w:t>
            </w:r>
            <w:r w:rsidR="00985293">
              <w:rPr>
                <w:rFonts w:cstheme="minorHAnsi"/>
              </w:rPr>
              <w:t xml:space="preserve">en stabiel </w:t>
            </w:r>
            <w:r>
              <w:rPr>
                <w:rFonts w:cstheme="minorHAnsi"/>
              </w:rPr>
              <w:t>door de bocht?</w:t>
            </w:r>
          </w:p>
        </w:tc>
        <w:tc>
          <w:tcPr>
            <w:tcW w:w="5393" w:type="dxa"/>
            <w:shd w:val="clear" w:color="auto" w:fill="D9E2F3" w:themeFill="accent1" w:themeFillTint="33"/>
            <w:tcMar/>
          </w:tcPr>
          <w:p w:rsidR="00CD4B20" w:rsidP="00E167C5" w:rsidRDefault="00CD4B20" w14:paraId="1DF814D2" w14:textId="77777777"/>
        </w:tc>
      </w:tr>
      <w:tr w:rsidR="008B7C55" w:rsidTr="15A0259A" w14:paraId="3AC83B1A" w14:textId="77777777">
        <w:trPr>
          <w:cantSplit/>
          <w:trHeight w:val="451"/>
        </w:trPr>
        <w:tc>
          <w:tcPr>
            <w:tcW w:w="1025" w:type="dxa"/>
            <w:tcMar/>
          </w:tcPr>
          <w:p w:rsidR="008B7C55" w:rsidP="00E167C5" w:rsidRDefault="008B7C55" w14:paraId="16F32CAC" w14:textId="2D449F51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3971" w:type="dxa"/>
            <w:tcMar/>
          </w:tcPr>
          <w:p w:rsidR="008B7C55" w:rsidP="00E167C5" w:rsidRDefault="008B7C55" w14:paraId="0A058E3E" w14:textId="2E902A17">
            <w:pPr>
              <w:rPr>
                <w:rFonts w:cstheme="minorHAnsi"/>
              </w:rPr>
            </w:pPr>
            <w:r>
              <w:rPr>
                <w:rFonts w:cstheme="minorHAnsi"/>
              </w:rPr>
              <w:t>Acceleratie</w:t>
            </w:r>
          </w:p>
        </w:tc>
        <w:tc>
          <w:tcPr>
            <w:tcW w:w="4461" w:type="dxa"/>
            <w:gridSpan w:val="2"/>
            <w:shd w:val="clear" w:color="auto" w:fill="B4C6E7" w:themeFill="accent1" w:themeFillTint="66"/>
            <w:tcMar/>
          </w:tcPr>
          <w:p w:rsidR="008B7C55" w:rsidP="008B7C55" w:rsidRDefault="00F52E6E" w14:paraId="122E8624" w14:textId="234A5532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Test conform </w:t>
            </w:r>
            <w:proofErr w:type="spellStart"/>
            <w:r>
              <w:rPr>
                <w:rFonts w:cstheme="minorHAnsi"/>
              </w:rPr>
              <w:t>PvE</w:t>
            </w:r>
            <w:proofErr w:type="spellEnd"/>
            <w:r>
              <w:rPr>
                <w:rFonts w:cstheme="minorHAnsi"/>
              </w:rPr>
              <w:t xml:space="preserve"> </w:t>
            </w:r>
          </w:p>
        </w:tc>
        <w:tc>
          <w:tcPr>
            <w:tcW w:w="5393" w:type="dxa"/>
            <w:shd w:val="clear" w:color="auto" w:fill="D9E2F3" w:themeFill="accent1" w:themeFillTint="33"/>
            <w:tcMar/>
          </w:tcPr>
          <w:p w:rsidR="008B7C55" w:rsidP="00E167C5" w:rsidRDefault="008B7C55" w14:paraId="1DDCCD99" w14:textId="77777777"/>
        </w:tc>
      </w:tr>
      <w:tr w:rsidR="00CD4B20" w:rsidTr="15A0259A" w14:paraId="0FCB7641" w14:textId="77777777">
        <w:trPr>
          <w:cantSplit/>
          <w:trHeight w:val="451"/>
        </w:trPr>
        <w:tc>
          <w:tcPr>
            <w:tcW w:w="1025" w:type="dxa"/>
            <w:tcMar/>
          </w:tcPr>
          <w:p w:rsidR="00CD4B20" w:rsidP="00E167C5" w:rsidRDefault="00CD4B20" w14:paraId="43F40831" w14:textId="0B844FB1">
            <w:pPr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3971" w:type="dxa"/>
            <w:tcMar/>
          </w:tcPr>
          <w:p w:rsidR="00CD4B20" w:rsidP="00E167C5" w:rsidRDefault="00CD4B20" w14:paraId="03EB1406" w14:textId="3D1D5253">
            <w:pPr>
              <w:rPr>
                <w:rFonts w:cstheme="minorHAnsi"/>
              </w:rPr>
            </w:pPr>
            <w:r>
              <w:rPr>
                <w:rFonts w:cstheme="minorHAnsi"/>
              </w:rPr>
              <w:t>Vering</w:t>
            </w:r>
          </w:p>
        </w:tc>
        <w:tc>
          <w:tcPr>
            <w:tcW w:w="4461" w:type="dxa"/>
            <w:gridSpan w:val="2"/>
            <w:shd w:val="clear" w:color="auto" w:fill="B4C6E7" w:themeFill="accent1" w:themeFillTint="66"/>
            <w:tcMar/>
          </w:tcPr>
          <w:p w:rsidRPr="00123820" w:rsidR="00CD4B20" w:rsidP="00E167C5" w:rsidRDefault="007C476A" w14:paraId="0214BCD8" w14:textId="72B55B4B">
            <w:pPr>
              <w:rPr>
                <w:rFonts w:cstheme="minorHAnsi"/>
              </w:rPr>
            </w:pPr>
            <w:r>
              <w:rPr>
                <w:rFonts w:cstheme="minorHAnsi"/>
              </w:rPr>
              <w:t>Ligt het voertuig stabiel op de weg?</w:t>
            </w:r>
          </w:p>
        </w:tc>
        <w:tc>
          <w:tcPr>
            <w:tcW w:w="5393" w:type="dxa"/>
            <w:shd w:val="clear" w:color="auto" w:fill="D9E2F3" w:themeFill="accent1" w:themeFillTint="33"/>
            <w:tcMar/>
          </w:tcPr>
          <w:p w:rsidR="00CD4B20" w:rsidP="00E167C5" w:rsidRDefault="00CD4B20" w14:paraId="5CE672B5" w14:textId="77777777"/>
        </w:tc>
      </w:tr>
      <w:tr w:rsidR="00CD4B20" w:rsidTr="15A0259A" w14:paraId="0FB74BF7" w14:textId="77777777">
        <w:trPr>
          <w:cantSplit/>
          <w:trHeight w:val="451"/>
        </w:trPr>
        <w:tc>
          <w:tcPr>
            <w:tcW w:w="1025" w:type="dxa"/>
            <w:tcMar/>
          </w:tcPr>
          <w:p w:rsidR="00CD4B20" w:rsidP="00E167C5" w:rsidRDefault="00CD4B20" w14:paraId="5F4A2216" w14:textId="7676F00E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3971" w:type="dxa"/>
            <w:tcMar/>
          </w:tcPr>
          <w:p w:rsidR="00CD4B20" w:rsidP="00E167C5" w:rsidRDefault="00CD4B20" w14:paraId="3A0A9AF5" w14:textId="79EAD431">
            <w:pPr>
              <w:rPr>
                <w:rFonts w:cstheme="minorHAnsi"/>
              </w:rPr>
            </w:pPr>
            <w:r>
              <w:rPr>
                <w:rFonts w:cstheme="minorHAnsi"/>
              </w:rPr>
              <w:t>Remmen</w:t>
            </w:r>
          </w:p>
        </w:tc>
        <w:tc>
          <w:tcPr>
            <w:tcW w:w="4461" w:type="dxa"/>
            <w:gridSpan w:val="2"/>
            <w:shd w:val="clear" w:color="auto" w:fill="B4C6E7" w:themeFill="accent1" w:themeFillTint="66"/>
            <w:tcMar/>
          </w:tcPr>
          <w:p w:rsidRPr="00123820" w:rsidR="00CD4B20" w:rsidP="00E167C5" w:rsidRDefault="008B7C55" w14:paraId="20EFE889" w14:textId="15C4CF2F">
            <w:pPr>
              <w:rPr>
                <w:rFonts w:cstheme="minorHAnsi"/>
              </w:rPr>
            </w:pPr>
            <w:r>
              <w:rPr>
                <w:rFonts w:cstheme="minorHAnsi"/>
              </w:rPr>
              <w:t>Remt het voertuig geleidelijk</w:t>
            </w:r>
            <w:r w:rsidR="00A9043A">
              <w:rPr>
                <w:rFonts w:cstheme="minorHAnsi"/>
              </w:rPr>
              <w:t xml:space="preserve"> met voldoende remkracht en blijft het voertuig daarbij stabiel</w:t>
            </w:r>
            <w:r>
              <w:rPr>
                <w:rFonts w:cstheme="minorHAnsi"/>
              </w:rPr>
              <w:t>?</w:t>
            </w:r>
          </w:p>
        </w:tc>
        <w:tc>
          <w:tcPr>
            <w:tcW w:w="5393" w:type="dxa"/>
            <w:shd w:val="clear" w:color="auto" w:fill="D9E2F3" w:themeFill="accent1" w:themeFillTint="33"/>
            <w:tcMar/>
          </w:tcPr>
          <w:p w:rsidR="00CD4B20" w:rsidP="00E167C5" w:rsidRDefault="00CD4B20" w14:paraId="27555554" w14:textId="77777777"/>
        </w:tc>
      </w:tr>
      <w:tr w:rsidR="00CD4B20" w:rsidTr="15A0259A" w14:paraId="2882C440" w14:textId="77777777">
        <w:trPr>
          <w:cantSplit/>
          <w:trHeight w:val="451"/>
        </w:trPr>
        <w:tc>
          <w:tcPr>
            <w:tcW w:w="1025" w:type="dxa"/>
            <w:tcMar/>
          </w:tcPr>
          <w:p w:rsidRPr="005D5C62" w:rsidR="00CD4B20" w:rsidP="00CD4B20" w:rsidRDefault="00CD4B20" w14:paraId="68C75F10" w14:textId="77777777">
            <w:pPr>
              <w:rPr>
                <w:rFonts w:cstheme="minorHAnsi"/>
              </w:rPr>
            </w:pPr>
          </w:p>
        </w:tc>
        <w:tc>
          <w:tcPr>
            <w:tcW w:w="3971" w:type="dxa"/>
            <w:tcMar/>
          </w:tcPr>
          <w:p w:rsidR="00CD4B20" w:rsidP="00CD4B20" w:rsidRDefault="00CD4B20" w14:paraId="5FCC931E" w14:textId="77777777">
            <w:r>
              <w:rPr>
                <w:rFonts w:cstheme="minorHAnsi"/>
                <w:b/>
              </w:rPr>
              <w:t>Schakelgedrag automatische versnellingsbak</w:t>
            </w:r>
            <w:r w:rsidRPr="005D5C62">
              <w:rPr>
                <w:rFonts w:cstheme="minorHAnsi"/>
                <w:b/>
              </w:rPr>
              <w:t xml:space="preserve">. </w:t>
            </w:r>
            <w:r w:rsidRPr="005D5C62">
              <w:rPr>
                <w:rFonts w:cstheme="minorHAnsi"/>
              </w:rPr>
              <w:t xml:space="preserve">Beoordeel de volgende aspecten: </w:t>
            </w:r>
          </w:p>
        </w:tc>
        <w:tc>
          <w:tcPr>
            <w:tcW w:w="2229" w:type="dxa"/>
            <w:shd w:val="clear" w:color="auto" w:fill="8EAADB" w:themeFill="accent1" w:themeFillTint="99"/>
            <w:tcMar/>
          </w:tcPr>
          <w:p w:rsidR="00CD4B20" w:rsidP="00CD4B20" w:rsidRDefault="00CD4B20" w14:paraId="4634CAFA" w14:textId="696C7466">
            <w:r>
              <w:rPr>
                <w:rFonts w:cstheme="minorHAnsi"/>
              </w:rPr>
              <w:t>Voldoet-Niet</w:t>
            </w:r>
          </w:p>
        </w:tc>
        <w:tc>
          <w:tcPr>
            <w:tcW w:w="2232" w:type="dxa"/>
            <w:shd w:val="clear" w:color="auto" w:fill="8EAADB" w:themeFill="accent1" w:themeFillTint="99"/>
            <w:tcMar/>
          </w:tcPr>
          <w:p w:rsidR="00CD4B20" w:rsidP="00CD4B20" w:rsidRDefault="00CD4B20" w14:paraId="725BB3EE" w14:textId="00BA49E5">
            <w:r>
              <w:rPr>
                <w:rFonts w:cstheme="minorHAnsi"/>
              </w:rPr>
              <w:t>Voldoet</w:t>
            </w:r>
          </w:p>
        </w:tc>
        <w:tc>
          <w:tcPr>
            <w:tcW w:w="5393" w:type="dxa"/>
            <w:tcMar/>
          </w:tcPr>
          <w:p w:rsidR="00CD4B20" w:rsidP="00CD4B20" w:rsidRDefault="00CD4B20" w14:paraId="0A9C47FF" w14:textId="3E445DBB"/>
        </w:tc>
      </w:tr>
      <w:tr w:rsidR="00431659" w:rsidTr="15A0259A" w14:paraId="560710C9" w14:textId="77777777">
        <w:trPr>
          <w:cantSplit/>
          <w:trHeight w:val="451"/>
        </w:trPr>
        <w:tc>
          <w:tcPr>
            <w:tcW w:w="1025" w:type="dxa"/>
            <w:tcMar/>
          </w:tcPr>
          <w:p w:rsidRPr="005D5C62" w:rsidR="00431659" w:rsidP="00431659" w:rsidRDefault="00431659" w14:paraId="3BAF9115" w14:textId="70014B61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3971" w:type="dxa"/>
            <w:tcMar/>
          </w:tcPr>
          <w:p w:rsidRPr="00DD152A" w:rsidR="00431659" w:rsidP="00431659" w:rsidRDefault="00431659" w14:paraId="595DB78E" w14:textId="27FD2669">
            <w:pPr>
              <w:tabs>
                <w:tab w:val="right" w:pos="5611"/>
              </w:tabs>
              <w:rPr>
                <w:rFonts w:cstheme="minorHAnsi"/>
              </w:rPr>
            </w:pPr>
            <w:r>
              <w:rPr>
                <w:rFonts w:cstheme="minorHAnsi"/>
              </w:rPr>
              <w:t>Optrekken</w:t>
            </w:r>
          </w:p>
        </w:tc>
        <w:tc>
          <w:tcPr>
            <w:tcW w:w="4461" w:type="dxa"/>
            <w:gridSpan w:val="2"/>
            <w:shd w:val="clear" w:color="auto" w:fill="B4C6E7" w:themeFill="accent1" w:themeFillTint="66"/>
            <w:tcMar/>
          </w:tcPr>
          <w:p w:rsidRPr="005D5C62" w:rsidR="00431659" w:rsidP="00431659" w:rsidRDefault="00431659" w14:paraId="6EF2C6E8" w14:textId="449C8B5B">
            <w:pPr>
              <w:rPr>
                <w:rFonts w:cstheme="minorHAnsi"/>
              </w:rPr>
            </w:pPr>
            <w:r>
              <w:rPr>
                <w:rFonts w:cstheme="minorHAnsi"/>
              </w:rPr>
              <w:t>Vertrekt het voertuig uit stilstand naar tevredenheid naar de gewenste rijsnelheid?</w:t>
            </w:r>
          </w:p>
        </w:tc>
        <w:tc>
          <w:tcPr>
            <w:tcW w:w="5393" w:type="dxa"/>
            <w:shd w:val="clear" w:color="auto" w:fill="D9E2F3" w:themeFill="accent1" w:themeFillTint="33"/>
            <w:tcMar/>
          </w:tcPr>
          <w:p w:rsidR="00431659" w:rsidP="00431659" w:rsidRDefault="00431659" w14:paraId="5EB4B816" w14:textId="77777777"/>
        </w:tc>
      </w:tr>
      <w:tr w:rsidR="00431659" w:rsidTr="15A0259A" w14:paraId="0C783A4F" w14:textId="77777777">
        <w:trPr>
          <w:cantSplit/>
          <w:trHeight w:val="451"/>
        </w:trPr>
        <w:tc>
          <w:tcPr>
            <w:tcW w:w="1025" w:type="dxa"/>
            <w:tcMar/>
          </w:tcPr>
          <w:p w:rsidRPr="005D5C62" w:rsidR="00431659" w:rsidP="00431659" w:rsidRDefault="00431659" w14:paraId="681BE554" w14:textId="651F457D">
            <w:pPr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3971" w:type="dxa"/>
            <w:tcMar/>
          </w:tcPr>
          <w:p w:rsidRPr="005D5C62" w:rsidR="00431659" w:rsidP="00431659" w:rsidRDefault="00431659" w14:paraId="1139C074" w14:textId="53E315FD">
            <w:pPr>
              <w:rPr>
                <w:rFonts w:cstheme="minorHAnsi"/>
                <w:b/>
              </w:rPr>
            </w:pPr>
            <w:r>
              <w:rPr>
                <w:rFonts w:cstheme="minorHAnsi"/>
              </w:rPr>
              <w:t>Versnellen</w:t>
            </w:r>
          </w:p>
        </w:tc>
        <w:tc>
          <w:tcPr>
            <w:tcW w:w="4461" w:type="dxa"/>
            <w:gridSpan w:val="2"/>
            <w:shd w:val="clear" w:color="auto" w:fill="B4C6E7" w:themeFill="accent1" w:themeFillTint="66"/>
            <w:tcMar/>
          </w:tcPr>
          <w:p w:rsidRPr="005D5C62" w:rsidR="00431659" w:rsidP="00431659" w:rsidRDefault="00431659" w14:paraId="563F14F2" w14:textId="07A7A4C6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Schakelt het voertuig vloeiend door als er versneld wordt </w:t>
            </w:r>
          </w:p>
        </w:tc>
        <w:tc>
          <w:tcPr>
            <w:tcW w:w="5393" w:type="dxa"/>
            <w:shd w:val="clear" w:color="auto" w:fill="D9E2F3" w:themeFill="accent1" w:themeFillTint="33"/>
            <w:tcMar/>
          </w:tcPr>
          <w:p w:rsidR="00431659" w:rsidP="00431659" w:rsidRDefault="00431659" w14:paraId="46D5A06C" w14:textId="77777777"/>
        </w:tc>
      </w:tr>
      <w:tr w:rsidR="00431659" w:rsidTr="15A0259A" w14:paraId="6F5D3126" w14:textId="77777777">
        <w:trPr>
          <w:cantSplit/>
          <w:trHeight w:val="451"/>
        </w:trPr>
        <w:tc>
          <w:tcPr>
            <w:tcW w:w="1025" w:type="dxa"/>
            <w:tcMar/>
          </w:tcPr>
          <w:p w:rsidRPr="005D5C62" w:rsidR="00431659" w:rsidP="00431659" w:rsidRDefault="00431659" w14:paraId="7B61B1D3" w14:textId="1DEC22C0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3971" w:type="dxa"/>
            <w:tcMar/>
          </w:tcPr>
          <w:p w:rsidRPr="00DC3502" w:rsidR="00431659" w:rsidP="00431659" w:rsidRDefault="00431659" w14:paraId="6DEFF6A4" w14:textId="04D79740">
            <w:pPr>
              <w:rPr>
                <w:rFonts w:cstheme="minorHAnsi"/>
                <w:b/>
              </w:rPr>
            </w:pPr>
            <w:r>
              <w:rPr>
                <w:rFonts w:cstheme="minorHAnsi"/>
              </w:rPr>
              <w:t>Vertragen</w:t>
            </w:r>
          </w:p>
        </w:tc>
        <w:tc>
          <w:tcPr>
            <w:tcW w:w="4461" w:type="dxa"/>
            <w:gridSpan w:val="2"/>
            <w:shd w:val="clear" w:color="auto" w:fill="B4C6E7" w:themeFill="accent1" w:themeFillTint="66"/>
            <w:tcMar/>
          </w:tcPr>
          <w:p w:rsidRPr="005D5C62" w:rsidR="00431659" w:rsidP="00431659" w:rsidRDefault="00431659" w14:paraId="0F58DB07" w14:textId="68A7736C">
            <w:pPr>
              <w:rPr>
                <w:rFonts w:cstheme="minorHAnsi"/>
              </w:rPr>
            </w:pPr>
            <w:r>
              <w:rPr>
                <w:rFonts w:cstheme="minorHAnsi"/>
              </w:rPr>
              <w:t>Schakelt het voertuig vloeiend terug als er vertraagd wordt?</w:t>
            </w:r>
          </w:p>
        </w:tc>
        <w:tc>
          <w:tcPr>
            <w:tcW w:w="5393" w:type="dxa"/>
            <w:shd w:val="clear" w:color="auto" w:fill="D9E2F3" w:themeFill="accent1" w:themeFillTint="33"/>
            <w:tcMar/>
          </w:tcPr>
          <w:p w:rsidR="00431659" w:rsidP="00431659" w:rsidRDefault="00431659" w14:paraId="02FAECDB" w14:textId="77777777"/>
        </w:tc>
      </w:tr>
      <w:tr w:rsidR="00431659" w:rsidTr="15A0259A" w14:paraId="72B2DC9F" w14:textId="77777777">
        <w:trPr>
          <w:cantSplit/>
          <w:trHeight w:val="346"/>
        </w:trPr>
        <w:tc>
          <w:tcPr>
            <w:tcW w:w="1025" w:type="dxa"/>
            <w:tcMar/>
          </w:tcPr>
          <w:p w:rsidRPr="005D5C62" w:rsidR="00431659" w:rsidP="00431659" w:rsidRDefault="00431659" w14:paraId="6533635C" w14:textId="77777777">
            <w:pPr>
              <w:pStyle w:val="Geenafstand"/>
            </w:pPr>
          </w:p>
        </w:tc>
        <w:tc>
          <w:tcPr>
            <w:tcW w:w="3971" w:type="dxa"/>
            <w:tcMar/>
          </w:tcPr>
          <w:p w:rsidRPr="005D5C62" w:rsidR="00431659" w:rsidP="00431659" w:rsidRDefault="00431659" w14:paraId="70A42A33" w14:textId="77777777">
            <w:pPr>
              <w:pStyle w:val="Geenafstand"/>
            </w:pPr>
            <w:r>
              <w:rPr>
                <w:b/>
              </w:rPr>
              <w:t>Manoeuvreren</w:t>
            </w:r>
            <w:r w:rsidRPr="005D5C62">
              <w:rPr>
                <w:b/>
              </w:rPr>
              <w:t>.</w:t>
            </w:r>
            <w:r w:rsidRPr="005D5C62">
              <w:t xml:space="preserve"> Beoordeel de volgende aspecten: </w:t>
            </w:r>
          </w:p>
        </w:tc>
        <w:tc>
          <w:tcPr>
            <w:tcW w:w="2229" w:type="dxa"/>
            <w:shd w:val="clear" w:color="auto" w:fill="8EAADB" w:themeFill="accent1" w:themeFillTint="99"/>
            <w:tcMar/>
          </w:tcPr>
          <w:p w:rsidR="00431659" w:rsidP="00431659" w:rsidRDefault="00431659" w14:paraId="08BF64BF" w14:textId="12D47CDC">
            <w:pPr>
              <w:pStyle w:val="Geenafstand"/>
            </w:pPr>
            <w:r>
              <w:rPr>
                <w:rFonts w:cstheme="minorHAnsi"/>
              </w:rPr>
              <w:t>Voldoet-Niet</w:t>
            </w:r>
          </w:p>
        </w:tc>
        <w:tc>
          <w:tcPr>
            <w:tcW w:w="2232" w:type="dxa"/>
            <w:shd w:val="clear" w:color="auto" w:fill="8EAADB" w:themeFill="accent1" w:themeFillTint="99"/>
            <w:tcMar/>
          </w:tcPr>
          <w:p w:rsidR="00431659" w:rsidP="00431659" w:rsidRDefault="00431659" w14:paraId="3188BADF" w14:textId="7CC6C388">
            <w:pPr>
              <w:pStyle w:val="Geenafstand"/>
            </w:pPr>
            <w:r>
              <w:rPr>
                <w:rFonts w:cstheme="minorHAnsi"/>
              </w:rPr>
              <w:t>Voldoet</w:t>
            </w:r>
          </w:p>
        </w:tc>
        <w:tc>
          <w:tcPr>
            <w:tcW w:w="5393" w:type="dxa"/>
            <w:tcMar/>
          </w:tcPr>
          <w:p w:rsidR="00431659" w:rsidP="00431659" w:rsidRDefault="00431659" w14:paraId="3DC61225" w14:textId="3D693913">
            <w:pPr>
              <w:pStyle w:val="Geenafstand"/>
            </w:pPr>
          </w:p>
        </w:tc>
      </w:tr>
      <w:tr w:rsidR="00292E5D" w:rsidTr="15A0259A" w14:paraId="4E09AF9A" w14:textId="77777777">
        <w:trPr>
          <w:cantSplit/>
          <w:trHeight w:val="451"/>
        </w:trPr>
        <w:tc>
          <w:tcPr>
            <w:tcW w:w="1025" w:type="dxa"/>
            <w:tcMar/>
          </w:tcPr>
          <w:p w:rsidRPr="005D5C62" w:rsidR="00292E5D" w:rsidP="00292E5D" w:rsidRDefault="00292E5D" w14:paraId="0B0B92C7" w14:textId="13AF3A4B">
            <w:pPr>
              <w:rPr>
                <w:rFonts w:cstheme="minorHAnsi"/>
              </w:rPr>
            </w:pPr>
            <w:r>
              <w:rPr>
                <w:rFonts w:cstheme="minorHAnsi"/>
              </w:rPr>
              <w:t>11</w:t>
            </w:r>
          </w:p>
        </w:tc>
        <w:tc>
          <w:tcPr>
            <w:tcW w:w="3971" w:type="dxa"/>
            <w:tcMar/>
          </w:tcPr>
          <w:p w:rsidRPr="008E4835" w:rsidR="00292E5D" w:rsidP="00292E5D" w:rsidRDefault="00292E5D" w14:paraId="560AA56C" w14:textId="12A1FC13">
            <w:pPr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Rijden in omgeving met beperkte bereikbaarheid</w:t>
            </w:r>
          </w:p>
        </w:tc>
        <w:tc>
          <w:tcPr>
            <w:tcW w:w="4461" w:type="dxa"/>
            <w:gridSpan w:val="2"/>
            <w:shd w:val="clear" w:color="auto" w:fill="B4C6E7" w:themeFill="accent1" w:themeFillTint="66"/>
            <w:tcMar/>
          </w:tcPr>
          <w:p w:rsidRPr="00DC3502" w:rsidR="00292E5D" w:rsidP="00292E5D" w:rsidRDefault="00292E5D" w14:paraId="4ABC69F3" w14:textId="20BC6345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Test conform </w:t>
            </w:r>
            <w:proofErr w:type="spellStart"/>
            <w:r>
              <w:rPr>
                <w:rFonts w:cstheme="minorHAnsi"/>
              </w:rPr>
              <w:t>PvE</w:t>
            </w:r>
            <w:proofErr w:type="spellEnd"/>
            <w:r>
              <w:rPr>
                <w:rFonts w:cstheme="minorHAnsi"/>
              </w:rPr>
              <w:t xml:space="preserve"> </w:t>
            </w:r>
          </w:p>
        </w:tc>
        <w:tc>
          <w:tcPr>
            <w:tcW w:w="5393" w:type="dxa"/>
            <w:shd w:val="clear" w:color="auto" w:fill="D9E2F3" w:themeFill="accent1" w:themeFillTint="33"/>
            <w:tcMar/>
          </w:tcPr>
          <w:p w:rsidR="00292E5D" w:rsidP="00292E5D" w:rsidRDefault="00292E5D" w14:paraId="1B9C1621" w14:textId="77777777"/>
        </w:tc>
      </w:tr>
      <w:tr w:rsidR="00292E5D" w:rsidTr="15A0259A" w14:paraId="4C2F6583" w14:textId="77777777">
        <w:trPr>
          <w:cantSplit/>
          <w:trHeight w:val="451"/>
        </w:trPr>
        <w:tc>
          <w:tcPr>
            <w:tcW w:w="1025" w:type="dxa"/>
            <w:tcMar/>
          </w:tcPr>
          <w:p w:rsidRPr="005D5C62" w:rsidR="00292E5D" w:rsidP="00292E5D" w:rsidRDefault="00292E5D" w14:paraId="64A288F3" w14:textId="18D005A8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12</w:t>
            </w:r>
          </w:p>
        </w:tc>
        <w:tc>
          <w:tcPr>
            <w:tcW w:w="3971" w:type="dxa"/>
            <w:tcMar/>
          </w:tcPr>
          <w:p w:rsidRPr="00667B52" w:rsidR="00292E5D" w:rsidDel="007B1F38" w:rsidP="00292E5D" w:rsidRDefault="00292E5D" w14:paraId="4A6CC298" w14:textId="6D2662F6">
            <w:pPr>
              <w:rPr>
                <w:rFonts w:cstheme="minorHAnsi"/>
              </w:rPr>
            </w:pPr>
            <w:r w:rsidRPr="00667B52">
              <w:rPr>
                <w:rFonts w:cstheme="minorHAnsi"/>
                <w:bCs/>
              </w:rPr>
              <w:t>Achteruitrijden</w:t>
            </w:r>
            <w:r w:rsidRPr="00667B52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met speciale verrichting (bocht rechts</w:t>
            </w:r>
            <w:r w:rsidR="00F56B5F">
              <w:rPr>
                <w:rFonts w:cstheme="minorHAnsi"/>
              </w:rPr>
              <w:t>- en links</w:t>
            </w:r>
            <w:r>
              <w:rPr>
                <w:rFonts w:cstheme="minorHAnsi"/>
              </w:rPr>
              <w:t>om)</w:t>
            </w:r>
          </w:p>
        </w:tc>
        <w:tc>
          <w:tcPr>
            <w:tcW w:w="4461" w:type="dxa"/>
            <w:gridSpan w:val="2"/>
            <w:shd w:val="clear" w:color="auto" w:fill="B4C6E7" w:themeFill="accent1" w:themeFillTint="66"/>
            <w:tcMar/>
          </w:tcPr>
          <w:p w:rsidRPr="00DC3502" w:rsidR="00292E5D" w:rsidP="00292E5D" w:rsidRDefault="00292E5D" w14:paraId="3B1FEDA1" w14:textId="0D524E8A">
            <w:pPr>
              <w:rPr>
                <w:rFonts w:cstheme="minorHAnsi"/>
              </w:rPr>
            </w:pPr>
            <w:r>
              <w:rPr>
                <w:rFonts w:cstheme="minorHAnsi"/>
              </w:rPr>
              <w:t>Kan er vloeiend achteruit een bocht rechtsom gemaakt worden?</w:t>
            </w:r>
          </w:p>
        </w:tc>
        <w:tc>
          <w:tcPr>
            <w:tcW w:w="5393" w:type="dxa"/>
            <w:shd w:val="clear" w:color="auto" w:fill="D9E2F3" w:themeFill="accent1" w:themeFillTint="33"/>
            <w:tcMar/>
          </w:tcPr>
          <w:p w:rsidR="00292E5D" w:rsidP="00292E5D" w:rsidRDefault="00292E5D" w14:paraId="0497BCB7" w14:textId="77777777">
            <w:r>
              <w:t xml:space="preserve"> </w:t>
            </w:r>
          </w:p>
        </w:tc>
      </w:tr>
      <w:tr w:rsidR="00292E5D" w:rsidTr="15A0259A" w14:paraId="1D374F25" w14:textId="77777777">
        <w:trPr>
          <w:cantSplit/>
          <w:trHeight w:val="451"/>
        </w:trPr>
        <w:tc>
          <w:tcPr>
            <w:tcW w:w="1025" w:type="dxa"/>
            <w:tcMar/>
          </w:tcPr>
          <w:p w:rsidR="00292E5D" w:rsidP="00292E5D" w:rsidRDefault="00292E5D" w14:paraId="01EF243C" w14:textId="64CAEFFF">
            <w:pPr>
              <w:rPr>
                <w:rFonts w:cstheme="minorHAnsi"/>
              </w:rPr>
            </w:pPr>
            <w:r>
              <w:rPr>
                <w:rFonts w:cstheme="minorHAnsi"/>
              </w:rPr>
              <w:t>13</w:t>
            </w:r>
          </w:p>
        </w:tc>
        <w:tc>
          <w:tcPr>
            <w:tcW w:w="3971" w:type="dxa"/>
            <w:tcMar/>
          </w:tcPr>
          <w:p w:rsidRPr="00667B52" w:rsidR="00292E5D" w:rsidP="00292E5D" w:rsidRDefault="00292E5D" w14:paraId="4E4DD35C" w14:textId="7F716C00">
            <w:pPr>
              <w:rPr>
                <w:rFonts w:cstheme="minorHAnsi"/>
                <w:bCs/>
              </w:rPr>
            </w:pPr>
            <w:r w:rsidRPr="00667B52">
              <w:rPr>
                <w:rFonts w:cstheme="minorHAnsi"/>
                <w:bCs/>
              </w:rPr>
              <w:t>Achteruitrijden</w:t>
            </w:r>
            <w:r w:rsidRPr="00667B52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met speciale verrichting (plaatsing stalling)</w:t>
            </w:r>
          </w:p>
        </w:tc>
        <w:tc>
          <w:tcPr>
            <w:tcW w:w="4461" w:type="dxa"/>
            <w:gridSpan w:val="2"/>
            <w:shd w:val="clear" w:color="auto" w:fill="B4C6E7" w:themeFill="accent1" w:themeFillTint="66"/>
            <w:tcMar/>
          </w:tcPr>
          <w:p w:rsidRPr="00DC3502" w:rsidR="00292E5D" w:rsidP="00292E5D" w:rsidRDefault="00292E5D" w14:paraId="4478F948" w14:textId="299BCA58">
            <w:pPr>
              <w:rPr>
                <w:rFonts w:cstheme="minorHAnsi"/>
              </w:rPr>
            </w:pPr>
            <w:r>
              <w:rPr>
                <w:rFonts w:cstheme="minorHAnsi"/>
              </w:rPr>
              <w:t>Kan het voertuig vloeiend achteruit in een stallingsruimte worden geplaatst?</w:t>
            </w:r>
          </w:p>
        </w:tc>
        <w:tc>
          <w:tcPr>
            <w:tcW w:w="5393" w:type="dxa"/>
            <w:shd w:val="clear" w:color="auto" w:fill="D9E2F3" w:themeFill="accent1" w:themeFillTint="33"/>
            <w:tcMar/>
          </w:tcPr>
          <w:p w:rsidR="00292E5D" w:rsidP="00292E5D" w:rsidRDefault="00292E5D" w14:paraId="736C4F9E" w14:textId="77777777"/>
        </w:tc>
      </w:tr>
      <w:tr w:rsidR="00292E5D" w:rsidTr="15A0259A" w14:paraId="539D45F7" w14:textId="77777777">
        <w:trPr>
          <w:cantSplit/>
          <w:trHeight w:val="375"/>
        </w:trPr>
        <w:tc>
          <w:tcPr>
            <w:tcW w:w="1025" w:type="dxa"/>
            <w:tcMar/>
          </w:tcPr>
          <w:p w:rsidRPr="00F81F39" w:rsidR="00292E5D" w:rsidP="00292E5D" w:rsidRDefault="00292E5D" w14:paraId="2EE55D43" w14:textId="77777777">
            <w:pPr>
              <w:pStyle w:val="Geenafstand"/>
            </w:pPr>
          </w:p>
          <w:p w:rsidRPr="00F81F39" w:rsidR="00292E5D" w:rsidP="00292E5D" w:rsidRDefault="00292E5D" w14:paraId="30378E76" w14:textId="77777777">
            <w:pPr>
              <w:pStyle w:val="Geenafstand"/>
            </w:pPr>
          </w:p>
        </w:tc>
        <w:tc>
          <w:tcPr>
            <w:tcW w:w="3971" w:type="dxa"/>
            <w:tcMar/>
          </w:tcPr>
          <w:p w:rsidRPr="00F81F39" w:rsidR="00292E5D" w:rsidP="00292E5D" w:rsidRDefault="00292E5D" w14:paraId="0CCC4ABE" w14:textId="77777777">
            <w:pPr>
              <w:pStyle w:val="Geenafstand"/>
              <w:rPr>
                <w:rFonts w:cstheme="minorHAnsi"/>
              </w:rPr>
            </w:pPr>
            <w:r>
              <w:rPr>
                <w:rFonts w:cstheme="minorHAnsi"/>
                <w:b/>
              </w:rPr>
              <w:t>Rijcomfort</w:t>
            </w:r>
            <w:r w:rsidRPr="005D5C62">
              <w:rPr>
                <w:rFonts w:cstheme="minorHAnsi"/>
                <w:b/>
              </w:rPr>
              <w:t>.</w:t>
            </w:r>
            <w:r w:rsidRPr="005D5C62">
              <w:rPr>
                <w:rFonts w:cstheme="minorHAnsi"/>
              </w:rPr>
              <w:t xml:space="preserve"> Beoordeel de volgende aspecten: </w:t>
            </w:r>
          </w:p>
        </w:tc>
        <w:tc>
          <w:tcPr>
            <w:tcW w:w="2229" w:type="dxa"/>
            <w:shd w:val="clear" w:color="auto" w:fill="8EAADB" w:themeFill="accent1" w:themeFillTint="99"/>
            <w:tcMar/>
          </w:tcPr>
          <w:p w:rsidR="00292E5D" w:rsidP="00292E5D" w:rsidRDefault="00292E5D" w14:paraId="73AC8495" w14:textId="1C53672C">
            <w:pPr>
              <w:pStyle w:val="Geenafstand"/>
            </w:pPr>
            <w:r>
              <w:rPr>
                <w:rFonts w:cstheme="minorHAnsi"/>
              </w:rPr>
              <w:t>Voldoet-Niet</w:t>
            </w:r>
          </w:p>
        </w:tc>
        <w:tc>
          <w:tcPr>
            <w:tcW w:w="2232" w:type="dxa"/>
            <w:shd w:val="clear" w:color="auto" w:fill="8EAADB" w:themeFill="accent1" w:themeFillTint="99"/>
            <w:tcMar/>
          </w:tcPr>
          <w:p w:rsidR="00292E5D" w:rsidP="00292E5D" w:rsidRDefault="00292E5D" w14:paraId="3C672CD5" w14:textId="46A9BA6E">
            <w:pPr>
              <w:pStyle w:val="Geenafstand"/>
            </w:pPr>
            <w:r>
              <w:rPr>
                <w:rFonts w:cstheme="minorHAnsi"/>
              </w:rPr>
              <w:t>Voldoet</w:t>
            </w:r>
          </w:p>
        </w:tc>
        <w:tc>
          <w:tcPr>
            <w:tcW w:w="5393" w:type="dxa"/>
            <w:tcMar/>
          </w:tcPr>
          <w:p w:rsidR="00292E5D" w:rsidP="00292E5D" w:rsidRDefault="00292E5D" w14:paraId="63411A5D" w14:textId="35CF7AF3">
            <w:pPr>
              <w:pStyle w:val="Geenafstand"/>
            </w:pPr>
          </w:p>
        </w:tc>
      </w:tr>
      <w:tr w:rsidR="00292E5D" w:rsidTr="15A0259A" w14:paraId="6CAF3A39" w14:textId="77777777">
        <w:trPr>
          <w:cantSplit/>
          <w:trHeight w:val="451"/>
        </w:trPr>
        <w:tc>
          <w:tcPr>
            <w:tcW w:w="1025" w:type="dxa"/>
            <w:tcMar/>
          </w:tcPr>
          <w:p w:rsidRPr="005D5C62" w:rsidR="00292E5D" w:rsidP="00292E5D" w:rsidRDefault="00292E5D" w14:paraId="0B6CA9D5" w14:textId="58E88493">
            <w:pPr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3971" w:type="dxa"/>
            <w:tcMar/>
          </w:tcPr>
          <w:p w:rsidRPr="00DD152A" w:rsidR="00292E5D" w:rsidP="00292E5D" w:rsidRDefault="00292E5D" w14:paraId="62BC141D" w14:textId="4F66FA6F">
            <w:pPr>
              <w:tabs>
                <w:tab w:val="right" w:pos="5611"/>
              </w:tabs>
              <w:rPr>
                <w:rFonts w:cstheme="minorHAnsi"/>
              </w:rPr>
            </w:pPr>
            <w:r>
              <w:rPr>
                <w:rFonts w:cstheme="minorHAnsi"/>
              </w:rPr>
              <w:t>Rijcomfort chauffeur</w:t>
            </w:r>
            <w:r>
              <w:rPr>
                <w:rFonts w:cstheme="minorHAnsi"/>
              </w:rPr>
              <w:tab/>
            </w:r>
          </w:p>
        </w:tc>
        <w:tc>
          <w:tcPr>
            <w:tcW w:w="4461" w:type="dxa"/>
            <w:gridSpan w:val="2"/>
            <w:shd w:val="clear" w:color="auto" w:fill="B4C6E7" w:themeFill="accent1" w:themeFillTint="66"/>
            <w:tcMar/>
          </w:tcPr>
          <w:p w:rsidRPr="005D5C62" w:rsidR="00292E5D" w:rsidP="15A0259A" w:rsidRDefault="00292E5D" w14:paraId="4B610519" w14:textId="242B0B68">
            <w:pPr>
              <w:rPr>
                <w:rFonts w:cs="Calibri" w:cstheme="minorAscii"/>
              </w:rPr>
            </w:pPr>
            <w:r w:rsidRPr="15A0259A" w:rsidR="00292E5D">
              <w:rPr>
                <w:rFonts w:cs="Calibri" w:cstheme="minorAscii"/>
              </w:rPr>
              <w:t xml:space="preserve">Wordt tijdens het rijden met het voertuig naar tevredenheid comfort ervaren vanaf de chauffeurspositie? </w:t>
            </w:r>
          </w:p>
        </w:tc>
        <w:tc>
          <w:tcPr>
            <w:tcW w:w="5393" w:type="dxa"/>
            <w:shd w:val="clear" w:color="auto" w:fill="D9E2F3" w:themeFill="accent1" w:themeFillTint="33"/>
            <w:tcMar/>
          </w:tcPr>
          <w:p w:rsidR="00292E5D" w:rsidP="00292E5D" w:rsidRDefault="00292E5D" w14:paraId="70C91172" w14:textId="77777777"/>
        </w:tc>
      </w:tr>
      <w:tr w:rsidR="00292E5D" w:rsidTr="15A0259A" w14:paraId="662CEC6E" w14:textId="77777777">
        <w:trPr>
          <w:cantSplit/>
          <w:trHeight w:val="451"/>
        </w:trPr>
        <w:tc>
          <w:tcPr>
            <w:tcW w:w="1025" w:type="dxa"/>
            <w:tcMar/>
          </w:tcPr>
          <w:p w:rsidR="00292E5D" w:rsidP="00292E5D" w:rsidRDefault="00292E5D" w14:paraId="53DC8889" w14:textId="7C4DF0BD">
            <w:pPr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3971" w:type="dxa"/>
            <w:tcMar/>
          </w:tcPr>
          <w:p w:rsidR="00292E5D" w:rsidP="00292E5D" w:rsidRDefault="00292E5D" w14:paraId="4E6EC3C3" w14:textId="4AC40B2C">
            <w:pPr>
              <w:tabs>
                <w:tab w:val="right" w:pos="5611"/>
              </w:tabs>
              <w:rPr>
                <w:rFonts w:cstheme="minorHAnsi"/>
              </w:rPr>
            </w:pPr>
            <w:r>
              <w:rPr>
                <w:rFonts w:cstheme="minorHAnsi"/>
              </w:rPr>
              <w:t>Rijcomfort manschap</w:t>
            </w:r>
          </w:p>
        </w:tc>
        <w:tc>
          <w:tcPr>
            <w:tcW w:w="4461" w:type="dxa"/>
            <w:gridSpan w:val="2"/>
            <w:shd w:val="clear" w:color="auto" w:fill="B4C6E7" w:themeFill="accent1" w:themeFillTint="66"/>
            <w:tcMar/>
          </w:tcPr>
          <w:p w:rsidRPr="00123820" w:rsidR="00292E5D" w:rsidP="15A0259A" w:rsidRDefault="00292E5D" w14:paraId="1398C0E4" w14:textId="49E38E6C">
            <w:pPr>
              <w:pStyle w:val="Standaard"/>
              <w:rPr>
                <w:rFonts w:cs="Calibri" w:cstheme="minorAscii"/>
              </w:rPr>
            </w:pPr>
            <w:r w:rsidRPr="15A0259A" w:rsidR="00292E5D">
              <w:rPr>
                <w:rFonts w:cs="Calibri" w:cstheme="minorAscii"/>
              </w:rPr>
              <w:t xml:space="preserve">Wordt tijdens het rijden met het voertuig </w:t>
            </w:r>
            <w:r w:rsidRPr="15A0259A" w:rsidR="00292E5D">
              <w:rPr>
                <w:rFonts w:cs="Calibri" w:cstheme="minorAscii"/>
              </w:rPr>
              <w:t>naar tevredenheid</w:t>
            </w:r>
            <w:r w:rsidRPr="15A0259A" w:rsidR="15A0259A">
              <w:rPr>
                <w:rFonts w:cs="Calibri" w:cstheme="minorAscii"/>
              </w:rPr>
              <w:t xml:space="preserve"> </w:t>
            </w:r>
            <w:r w:rsidRPr="15A0259A" w:rsidR="00292E5D">
              <w:rPr>
                <w:rFonts w:cs="Calibri" w:cstheme="minorAscii"/>
              </w:rPr>
              <w:t>comfort ervaren vanaf een manschappenpositie?</w:t>
            </w:r>
          </w:p>
        </w:tc>
        <w:tc>
          <w:tcPr>
            <w:tcW w:w="5393" w:type="dxa"/>
            <w:shd w:val="clear" w:color="auto" w:fill="D9E2F3" w:themeFill="accent1" w:themeFillTint="33"/>
            <w:tcMar/>
          </w:tcPr>
          <w:p w:rsidR="00292E5D" w:rsidP="00292E5D" w:rsidRDefault="00292E5D" w14:paraId="6ADAC7B9" w14:textId="77777777"/>
        </w:tc>
      </w:tr>
    </w:tbl>
    <w:p w:rsidR="006F3822" w:rsidRDefault="006F3822" w14:paraId="55C193C1" w14:textId="77777777"/>
    <w:sectPr w:rsidR="006F3822" w:rsidSect="008E4835">
      <w:headerReference w:type="default" r:id="rId9"/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13CE2" w:rsidP="008E4835" w:rsidRDefault="00913CE2" w14:paraId="37E77A93" w14:textId="77777777">
      <w:pPr>
        <w:spacing w:after="0" w:line="240" w:lineRule="auto"/>
      </w:pPr>
      <w:r>
        <w:separator/>
      </w:r>
    </w:p>
  </w:endnote>
  <w:endnote w:type="continuationSeparator" w:id="0">
    <w:p w:rsidR="00913CE2" w:rsidP="008E4835" w:rsidRDefault="00913CE2" w14:paraId="72EA6F5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13CE2" w:rsidP="008E4835" w:rsidRDefault="00913CE2" w14:paraId="70F7CF57" w14:textId="77777777">
      <w:pPr>
        <w:spacing w:after="0" w:line="240" w:lineRule="auto"/>
      </w:pPr>
      <w:r>
        <w:separator/>
      </w:r>
    </w:p>
  </w:footnote>
  <w:footnote w:type="continuationSeparator" w:id="0">
    <w:p w:rsidR="00913CE2" w:rsidP="008E4835" w:rsidRDefault="00913CE2" w14:paraId="66FA12C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667B52" w:rsidR="008E4835" w:rsidP="00E1454F" w:rsidRDefault="00E1454F" w14:paraId="679CC5FE" w14:textId="5321F718">
    <w:pPr>
      <w:pStyle w:val="Koptekst"/>
      <w:jc w:val="center"/>
      <w:rPr>
        <w:b/>
        <w:bCs/>
        <w:sz w:val="24"/>
        <w:szCs w:val="24"/>
      </w:rPr>
    </w:pPr>
    <w:r w:rsidRPr="0033054F">
      <w:rPr>
        <w:noProof/>
        <w:sz w:val="24"/>
        <w:szCs w:val="24"/>
        <w:lang w:eastAsia="nl-NL"/>
      </w:rPr>
      <w:drawing>
        <wp:anchor distT="0" distB="0" distL="114300" distR="114300" simplePos="0" relativeHeight="251660288" behindDoc="0" locked="0" layoutInCell="1" allowOverlap="1" wp14:anchorId="0DC7BA77" wp14:editId="62DD73D9">
          <wp:simplePos x="0" y="0"/>
          <wp:positionH relativeFrom="column">
            <wp:posOffset>-792480</wp:posOffset>
          </wp:positionH>
          <wp:positionV relativeFrom="paragraph">
            <wp:posOffset>-206466</wp:posOffset>
          </wp:positionV>
          <wp:extent cx="1745615" cy="427355"/>
          <wp:effectExtent l="0" t="0" r="0" b="4445"/>
          <wp:wrapSquare wrapText="bothSides"/>
          <wp:docPr id="13" name="Afbeelding 13" descr="BGV on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2" descr="BGV on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5615" cy="427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3054F" w:rsidR="008E4835">
      <w:rPr>
        <w:b/>
        <w:bCs/>
        <w:color w:val="ED7D31" w:themeColor="accent2"/>
        <w:sz w:val="28"/>
        <w:szCs w:val="28"/>
      </w:rPr>
      <w:t>B</w:t>
    </w:r>
    <w:r w:rsidRPr="00667B52" w:rsidR="008E4835">
      <w:rPr>
        <w:b/>
        <w:bCs/>
        <w:color w:val="ED7D31" w:themeColor="accent2"/>
        <w:sz w:val="24"/>
        <w:szCs w:val="24"/>
      </w:rPr>
      <w:t xml:space="preserve">eoordelingsformulier </w:t>
    </w:r>
    <w:r w:rsidRPr="00667B52" w:rsidR="00667B52">
      <w:rPr>
        <w:b/>
        <w:bCs/>
        <w:color w:val="ED7D31" w:themeColor="accent2"/>
        <w:sz w:val="24"/>
        <w:szCs w:val="24"/>
      </w:rPr>
      <w:t>Natuurbrandbestrijdingsvoertuig: Test Rijeigenschappen verhard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4835"/>
    <w:rsid w:val="00017A26"/>
    <w:rsid w:val="000362DC"/>
    <w:rsid w:val="000954A6"/>
    <w:rsid w:val="00106CF0"/>
    <w:rsid w:val="001A63AE"/>
    <w:rsid w:val="00200058"/>
    <w:rsid w:val="00260F6A"/>
    <w:rsid w:val="00292E5D"/>
    <w:rsid w:val="002B210A"/>
    <w:rsid w:val="002C2686"/>
    <w:rsid w:val="0033054F"/>
    <w:rsid w:val="00412629"/>
    <w:rsid w:val="00431659"/>
    <w:rsid w:val="004739DB"/>
    <w:rsid w:val="006010BC"/>
    <w:rsid w:val="00667B52"/>
    <w:rsid w:val="006E0875"/>
    <w:rsid w:val="006F3822"/>
    <w:rsid w:val="00741271"/>
    <w:rsid w:val="007C07BB"/>
    <w:rsid w:val="007C476A"/>
    <w:rsid w:val="008966F7"/>
    <w:rsid w:val="008B7C55"/>
    <w:rsid w:val="008C4A15"/>
    <w:rsid w:val="008E4835"/>
    <w:rsid w:val="00913CE2"/>
    <w:rsid w:val="00985293"/>
    <w:rsid w:val="00A42D2B"/>
    <w:rsid w:val="00A9043A"/>
    <w:rsid w:val="00AD0634"/>
    <w:rsid w:val="00CC52DF"/>
    <w:rsid w:val="00CD4B20"/>
    <w:rsid w:val="00DE0B67"/>
    <w:rsid w:val="00E1454F"/>
    <w:rsid w:val="00E167C5"/>
    <w:rsid w:val="00F52E6E"/>
    <w:rsid w:val="00F56B5F"/>
    <w:rsid w:val="068777B6"/>
    <w:rsid w:val="15A02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DD414A"/>
  <w15:chartTrackingRefBased/>
  <w15:docId w15:val="{F70BCE85-6888-5B45-A6E2-D29A409D0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8E4835"/>
    <w:pPr>
      <w:spacing w:after="160" w:line="259" w:lineRule="auto"/>
    </w:pPr>
    <w:rPr>
      <w:sz w:val="22"/>
      <w:szCs w:val="22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8E4835"/>
    <w:rPr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Geenafstand">
    <w:name w:val="No Spacing"/>
    <w:uiPriority w:val="1"/>
    <w:qFormat/>
    <w:rsid w:val="008E4835"/>
    <w:rPr>
      <w:sz w:val="22"/>
      <w:szCs w:val="22"/>
    </w:rPr>
  </w:style>
  <w:style w:type="paragraph" w:styleId="Koptekst">
    <w:name w:val="header"/>
    <w:basedOn w:val="Standaard"/>
    <w:link w:val="KoptekstChar"/>
    <w:uiPriority w:val="99"/>
    <w:unhideWhenUsed/>
    <w:rsid w:val="008E4835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8E4835"/>
    <w:rPr>
      <w:sz w:val="22"/>
      <w:szCs w:val="22"/>
    </w:rPr>
  </w:style>
  <w:style w:type="paragraph" w:styleId="Voettekst">
    <w:name w:val="footer"/>
    <w:basedOn w:val="Standaard"/>
    <w:link w:val="VoettekstChar"/>
    <w:uiPriority w:val="99"/>
    <w:unhideWhenUsed/>
    <w:rsid w:val="008E4835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8E4835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theme" Target="theme/theme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CDF3B7E0B2274C9AB752FCA184F65B" ma:contentTypeVersion="2" ma:contentTypeDescription="Een nieuw document maken." ma:contentTypeScope="" ma:versionID="929df8e026da00b6bb1cff9d6b4cc324">
  <xsd:schema xmlns:xsd="http://www.w3.org/2001/XMLSchema" xmlns:xs="http://www.w3.org/2001/XMLSchema" xmlns:p="http://schemas.microsoft.com/office/2006/metadata/properties" xmlns:ns2="6fd5c8f4-deae-4ac4-b665-7114c37a03f1" targetNamespace="http://schemas.microsoft.com/office/2006/metadata/properties" ma:root="true" ma:fieldsID="e98c7e1af128ab3aa77f74dc517e8648" ns2:_="">
    <xsd:import namespace="6fd5c8f4-deae-4ac4-b665-7114c37a03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d5c8f4-deae-4ac4-b665-7114c37a03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9537DA-BCDE-4A32-B093-CCC4F3734D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F9E98F-0D84-4F95-80D2-7F3115A109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d5c8f4-deae-4ac4-b665-7114c37a03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0EA0D6-9F81-429B-9B9C-AC4B61E5A85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 Buitink</dc:creator>
  <keywords/>
  <dc:description/>
  <lastModifiedBy>Michiel Verbree</lastModifiedBy>
  <revision>16</revision>
  <dcterms:created xsi:type="dcterms:W3CDTF">2022-01-06T07:11:00.0000000Z</dcterms:created>
  <dcterms:modified xsi:type="dcterms:W3CDTF">2022-03-01T07:47:38.6111248Z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0x01010068CDF3B7E0B2274C9AB752FCA184F65B</vt:lpwstr>
  </property>
</Properties>
</file>